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7164F1">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sidR="007164F1">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sidR="007164F1">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sidR="007164F1">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sidR="007164F1">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sidR="007164F1">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sidR="007164F1">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sidR="007164F1">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sidR="007164F1">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sidR="007164F1">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sidR="007164F1">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sidR="007164F1">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sidR="007164F1">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sidR="007164F1">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sidR="007164F1">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sidR="007164F1">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sidR="007164F1">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sidR="007164F1">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sidR="007164F1">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sidR="007164F1">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sidR="007164F1">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sidR="007164F1">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sidR="007164F1">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sidR="007164F1">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sidR="007164F1">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sidR="007164F1">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sidR="007164F1">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sidR="007164F1">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sidR="007164F1">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sidR="007164F1">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sidR="007164F1">
              <w:rPr>
                <w:noProof/>
                <w:webHidden/>
              </w:rPr>
              <w:t>51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sidR="007164F1">
              <w:rPr>
                <w:noProof/>
                <w:webHidden/>
              </w:rPr>
              <w:t>53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sidR="007164F1">
              <w:rPr>
                <w:noProof/>
                <w:webHidden/>
              </w:rPr>
              <w:t>52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sidR="007164F1">
              <w:rPr>
                <w:noProof/>
                <w:webHidden/>
              </w:rPr>
              <w:t>54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sidR="007164F1">
              <w:rPr>
                <w:noProof/>
                <w:webHidden/>
              </w:rPr>
              <w:t>61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sidR="007164F1">
              <w:rPr>
                <w:noProof/>
                <w:webHidden/>
              </w:rPr>
              <w:t>62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sidR="007164F1">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sidR="007164F1">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sidR="007164F1">
              <w:rPr>
                <w:noProof/>
                <w:webHidden/>
              </w:rPr>
              <w:t>78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sidR="007164F1">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sidR="007164F1">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sidR="007164F1">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sidR="007164F1">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sidR="007164F1">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sidR="007164F1">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sidR="007164F1">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sidR="007164F1">
              <w:rPr>
                <w:noProof/>
                <w:webHidden/>
              </w:rPr>
              <w:t>87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sidR="007164F1">
              <w:rPr>
                <w:noProof/>
                <w:webHidden/>
              </w:rPr>
              <w:t>88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sidR="007164F1">
              <w:rPr>
                <w:noProof/>
                <w:webHidden/>
              </w:rPr>
              <w:t>89</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805067"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7164F1">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7164F1">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185"/>
        <w:gridCol w:w="9625"/>
      </w:tblGrid>
      <w:tr w:rsidR="00D636C5" w:rsidTr="00AC5DDC">
        <w:trPr>
          <w:trHeight w:val="4608"/>
          <w:jc w:val="center"/>
        </w:trPr>
        <w:tc>
          <w:tcPr>
            <w:tcW w:w="9810" w:type="dxa"/>
            <w:gridSpan w:val="2"/>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747657" cy="280785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03358" cy="283506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AC5DDC">
        <w:trPr>
          <w:gridBefore w:val="1"/>
          <w:wBefore w:w="185" w:type="dxa"/>
          <w:trHeight w:val="408"/>
          <w:jc w:val="center"/>
        </w:trPr>
        <w:tc>
          <w:tcPr>
            <w:tcW w:w="9625" w:type="dxa"/>
            <w:tcBorders>
              <w:top w:val="single" w:sz="4" w:space="0" w:color="auto"/>
              <w:left w:val="nil"/>
              <w:bottom w:val="nil"/>
              <w:right w:val="nil"/>
            </w:tcBorders>
          </w:tcPr>
          <w:p w:rsidR="00DD56BE" w:rsidRPr="00DD56BE" w:rsidRDefault="00DD56BE" w:rsidP="00C51C11">
            <w:pPr>
              <w:pStyle w:val="FigureCaptions"/>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7164F1">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9936" w:type="dxa"/>
        <w:jc w:val="center"/>
        <w:tblLook w:val="04A0" w:firstRow="1" w:lastRow="0" w:firstColumn="1" w:lastColumn="0" w:noHBand="0" w:noVBand="1"/>
      </w:tblPr>
      <w:tblGrid>
        <w:gridCol w:w="9887"/>
        <w:gridCol w:w="49"/>
      </w:tblGrid>
      <w:tr w:rsidR="00A0682B" w:rsidTr="00AC5DDC">
        <w:trPr>
          <w:gridAfter w:val="1"/>
          <w:wAfter w:w="49" w:type="dxa"/>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718967" cy="2471057"/>
                  <wp:effectExtent l="0" t="0" r="0" b="5715"/>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766304" cy="24915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AC5DDC">
        <w:trPr>
          <w:gridAfter w:val="1"/>
          <w:wAfter w:w="49" w:type="dxa"/>
          <w:trHeight w:val="408"/>
          <w:jc w:val="center"/>
        </w:trPr>
        <w:tc>
          <w:tcPr>
            <w:tcW w:w="9887"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C5DDC">
        <w:trPr>
          <w:trHeight w:val="7001"/>
          <w:jc w:val="center"/>
        </w:trPr>
        <w:tc>
          <w:tcPr>
            <w:tcW w:w="993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AC5DDC">
        <w:trPr>
          <w:trHeight w:val="408"/>
          <w:jc w:val="center"/>
        </w:trPr>
        <w:tc>
          <w:tcPr>
            <w:tcW w:w="993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Hydrology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bottom w:val="single" w:sz="4" w:space="0" w:color="8EAADB" w:themeColor="accent5" w:themeTint="99"/>
            </w:tcBorders>
            <w:shd w:val="clear" w:color="auto" w:fill="FFFFFF" w:themeFill="background1"/>
          </w:tcPr>
          <w:p w:rsidR="00C51C11" w:rsidRPr="000131E7" w:rsidRDefault="00C51C11"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C51C11" w:rsidRPr="000131E7" w:rsidRDefault="00C51C11" w:rsidP="00C51C11">
            <w:pPr>
              <w:jc w:val="center"/>
              <w:rPr>
                <w:rFonts w:ascii="Calibri" w:eastAsia="Times New Roman" w:hAnsi="Calibri" w:cs="Calibri"/>
                <w:color w:val="000000"/>
                <w:sz w:val="16"/>
                <w:szCs w:val="16"/>
                <w:lang w:val="en-CA" w:eastAsia="en-CA"/>
              </w:rPr>
            </w:pPr>
          </w:p>
        </w:tc>
        <w:tc>
          <w:tcPr>
            <w:tcW w:w="1373"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single" w:sz="4" w:space="0" w:color="auto"/>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Climate</w:t>
            </w:r>
          </w:p>
        </w:tc>
        <w:tc>
          <w:tcPr>
            <w:tcW w:w="1373" w:type="dxa"/>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51C11" w:rsidRPr="003430DA"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A4C75" w:rsidP="00F75A6D">
      <w:pPr>
        <w:pStyle w:val="IOPText"/>
      </w:pPr>
      <w:r>
        <w:rPr>
          <w:lang w:val="en-CA" w:eastAsia="en-CA"/>
        </w:rPr>
        <w:drawing>
          <wp:inline distT="0" distB="0" distL="0" distR="0" wp14:anchorId="758DDCA7" wp14:editId="5E56F544">
            <wp:extent cx="5731510" cy="4120561"/>
            <wp:effectExtent l="19050" t="19050" r="2159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120561"/>
                    </a:xfrm>
                    <a:prstGeom prst="rect">
                      <a:avLst/>
                    </a:prstGeom>
                    <a:ln>
                      <a:solidFill>
                        <a:schemeClr val="tx1">
                          <a:lumMod val="95000"/>
                          <a:lumOff val="5000"/>
                        </a:schemeClr>
                      </a:solidFill>
                    </a:ln>
                  </pic:spPr>
                </pic:pic>
              </a:graphicData>
            </a:graphic>
          </wp:inline>
        </w:drawing>
      </w:r>
    </w:p>
    <w:tbl>
      <w:tblPr>
        <w:tblStyle w:val="TableGrid"/>
        <w:tblW w:w="0" w:type="auto"/>
        <w:tblLook w:val="04A0" w:firstRow="1" w:lastRow="0" w:firstColumn="1" w:lastColumn="0" w:noHBand="0" w:noVBand="1"/>
      </w:tblPr>
      <w:tblGrid>
        <w:gridCol w:w="8466"/>
      </w:tblGrid>
      <w:tr w:rsidR="00A03ECA" w:rsidRPr="00A03ECA" w:rsidTr="00A03ECA">
        <w:trPr>
          <w:trHeight w:val="144"/>
        </w:trPr>
        <w:tc>
          <w:tcPr>
            <w:tcW w:w="8466" w:type="dxa"/>
            <w:tcBorders>
              <w:top w:val="nil"/>
              <w:left w:val="nil"/>
              <w:bottom w:val="nil"/>
              <w:right w:val="nil"/>
            </w:tcBorders>
          </w:tcPr>
          <w:p w:rsidR="00E214A5" w:rsidRDefault="00E214A5" w:rsidP="00EA4C75">
            <w:pPr>
              <w:pStyle w:val="IOPText"/>
              <w:keepNext/>
            </w:pP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EA4C75">
        <w:trPr>
          <w:trHeight w:val="899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bookmarkStart w:id="24" w:name="_GoBack"/>
            <w:bookmarkEnd w:id="24"/>
          </w:p>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0F6F2C" w:rsidRPr="00C8505D" w:rsidRDefault="000F6F2C" w:rsidP="00C8505D"/>
          <w:p w:rsidR="00410BBD" w:rsidRPr="00C8505D" w:rsidRDefault="00421974" w:rsidP="00C8505D">
            <w:pPr>
              <w:pStyle w:val="FigureCaptions"/>
            </w:pPr>
            <w:r>
              <w:t xml:space="preserve">             </w:t>
            </w:r>
            <w:r w:rsidR="00470CA2" w:rsidRPr="003A2B8D">
              <w:rPr>
                <w:b/>
              </w:rPr>
              <w:t>Figure 8A.</w:t>
            </w:r>
            <w:r w:rsidR="00470CA2" w:rsidRPr="00C8505D">
              <w:t xml:space="preserve"> Predictors ranked by relative variable importance for American </w:t>
            </w:r>
            <w:proofErr w:type="spellStart"/>
            <w:r w:rsidR="00470CA2" w:rsidRPr="00C8505D">
              <w:t>wige</w:t>
            </w:r>
            <w:r w:rsidR="003A2B8D">
              <w:t>on</w:t>
            </w:r>
            <w:proofErr w:type="spellEnd"/>
            <w:r w:rsidR="003A2B8D">
              <w:t xml:space="preserve"> (top) </w:t>
            </w:r>
            <w:r w:rsidR="00470CA2" w:rsidRPr="00C8505D">
              <w:t>and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8B. Predictors ranked by relative variable i</w:t>
                  </w:r>
                  <w:r w:rsidR="003A2B8D">
                    <w:t xml:space="preserve">mportance for bufflehead (top) </w:t>
                  </w:r>
                  <w:r w:rsidRPr="00421974">
                    <w:t>and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3A2B8D">
                    <w:rPr>
                      <w:b/>
                    </w:rPr>
                    <w:t>Figure 8C</w:t>
                  </w:r>
                  <w:r w:rsidRPr="00421974">
                    <w:t>. Predictors ranked by relative variable imp</w:t>
                  </w:r>
                  <w:r w:rsidR="003A2B8D">
                    <w:t xml:space="preserve">ortance for Canada goose (top) </w:t>
                  </w:r>
                  <w:r w:rsidRPr="00421974">
                    <w:t>and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right"/>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8D</w:t>
                  </w:r>
                  <w:r w:rsidRPr="00421974">
                    <w:t>. Predictors ranked by relative variabl</w:t>
                  </w:r>
                  <w:r w:rsidR="003A2B8D">
                    <w:t>e importance for dabblers (top)</w:t>
                  </w:r>
                  <w:r w:rsidRPr="00421974">
                    <w:t xml:space="preserve"> and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470CA2" w:rsidP="00421974">
                  <w:pPr>
                    <w:pStyle w:val="FigureCaptions"/>
                  </w:pPr>
                  <w:r w:rsidRPr="003A2B8D">
                    <w:rPr>
                      <w:b/>
                    </w:rPr>
                    <w:t>Figure 8E</w:t>
                  </w:r>
                  <w:r w:rsidRPr="00421974">
                    <w:t>. Predictors ranked by relative variable importan</w:t>
                  </w:r>
                  <w:r w:rsidR="003A2B8D">
                    <w:t xml:space="preserve">ce for green-winged teal (top) </w:t>
                  </w:r>
                  <w:r w:rsidRPr="00421974">
                    <w:t>and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B5B18">
              <w:trPr>
                <w:trHeight w:val="365"/>
                <w:jc w:val="center"/>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8F</w:t>
                  </w:r>
                  <w:r w:rsidRPr="00421974">
                    <w:t xml:space="preserve">. Predictors ranked by relative variable importance for northern </w:t>
                  </w:r>
                  <w:proofErr w:type="spellStart"/>
                  <w:r w:rsidR="003A2B8D">
                    <w:t>shoveler</w:t>
                  </w:r>
                  <w:proofErr w:type="spellEnd"/>
                  <w:r w:rsidR="003A2B8D">
                    <w:t xml:space="preserve"> (top)</w:t>
                  </w:r>
                  <w:r w:rsidRPr="00421974">
                    <w:t xml:space="preserve"> and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AA00CB" w:rsidRPr="00C8505D" w:rsidRDefault="003A2B8D" w:rsidP="00C8505D">
            <w:pPr>
              <w:pStyle w:val="FigureCaptions"/>
            </w:pPr>
            <w:r>
              <w:rPr>
                <w:b/>
              </w:rPr>
              <w:t xml:space="preserve">          </w:t>
            </w:r>
            <w:r w:rsidR="00AA00CB" w:rsidRPr="003A2B8D">
              <w:rPr>
                <w:b/>
              </w:rPr>
              <w:t>Figure 8G.</w:t>
            </w:r>
            <w:r w:rsidR="00AA00CB" w:rsidRPr="00C8505D">
              <w:t xml:space="preserve"> Predictors ranked by relative variable imp</w:t>
            </w:r>
            <w:r>
              <w:t xml:space="preserve">ortance for lesser </w:t>
            </w:r>
            <w:proofErr w:type="spellStart"/>
            <w:r>
              <w:t>scaup</w:t>
            </w:r>
            <w:proofErr w:type="spellEnd"/>
            <w:r>
              <w:t xml:space="preserve"> (top) </w:t>
            </w:r>
            <w:r w:rsidR="00AA00CB" w:rsidRPr="00C8505D">
              <w:t>and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proofErr w:type="spellStart"/>
                  <w:r w:rsidRPr="00421974">
                    <w:rPr>
                      <w:sz w:val="18"/>
                      <w:szCs w:val="18"/>
                    </w:rPr>
                    <w:t>Nazko</w:t>
                  </w:r>
                  <w:proofErr w:type="spellEnd"/>
                  <w:r w:rsidRPr="00421974">
                    <w:rPr>
                      <w:sz w:val="18"/>
                      <w:szCs w:val="18"/>
                    </w:rPr>
                    <w:t xml:space="preserve">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proofErr w:type="spellStart"/>
                  <w:r w:rsidRPr="00421974">
                    <w:rPr>
                      <w:sz w:val="18"/>
                      <w:szCs w:val="18"/>
                    </w:rPr>
                    <w:t>Quesnel</w:t>
                  </w:r>
                  <w:proofErr w:type="spellEnd"/>
                  <w:r w:rsidRPr="00421974">
                    <w:rPr>
                      <w:sz w:val="18"/>
                      <w:szCs w:val="18"/>
                    </w:rPr>
                    <w:t xml:space="preserve">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proofErr w:type="spellStart"/>
                  <w:r w:rsidRPr="00421974">
                    <w:rPr>
                      <w:sz w:val="18"/>
                      <w:szCs w:val="18"/>
                    </w:rPr>
                    <w:t>Bulkley</w:t>
                  </w:r>
                  <w:proofErr w:type="spellEnd"/>
                  <w:r w:rsidRPr="00421974">
                    <w:rPr>
                      <w:sz w:val="18"/>
                      <w:szCs w:val="18"/>
                    </w:rPr>
                    <w:t xml:space="preserve">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proofErr w:type="spellStart"/>
                  <w:r w:rsidRPr="00421974">
                    <w:rPr>
                      <w:sz w:val="18"/>
                      <w:szCs w:val="18"/>
                    </w:rPr>
                    <w:t>Chilcotin</w:t>
                  </w:r>
                  <w:proofErr w:type="spellEnd"/>
                  <w:r w:rsidRPr="00421974">
                    <w:rPr>
                      <w:sz w:val="18"/>
                      <w:szCs w:val="18"/>
                    </w:rPr>
                    <w:t xml:space="preserve">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 xml:space="preserve">Western </w:t>
                  </w:r>
                  <w:proofErr w:type="spellStart"/>
                  <w:r w:rsidRPr="00421974">
                    <w:rPr>
                      <w:sz w:val="18"/>
                      <w:szCs w:val="18"/>
                    </w:rPr>
                    <w:t>Chilotin</w:t>
                  </w:r>
                  <w:proofErr w:type="spellEnd"/>
                  <w:r w:rsidRPr="00421974">
                    <w:rPr>
                      <w:sz w:val="18"/>
                      <w:szCs w:val="18"/>
                    </w:rPr>
                    <w:t xml:space="preserve"> Upland</w:t>
                  </w:r>
                </w:p>
              </w:tc>
            </w:tr>
            <w:tr w:rsidR="00AA00CB" w:rsidRPr="00C8505D" w:rsidTr="000F6F2C">
              <w:trPr>
                <w:trHeight w:val="365"/>
                <w:jc w:val="center"/>
              </w:trPr>
              <w:tc>
                <w:tcPr>
                  <w:tcW w:w="5000" w:type="pct"/>
                  <w:gridSpan w:val="8"/>
                </w:tcPr>
                <w:p w:rsidR="00421974" w:rsidRDefault="00421974" w:rsidP="00C8505D">
                  <w:pPr>
                    <w:pStyle w:val="FigureCaptions"/>
                  </w:pPr>
                </w:p>
                <w:p w:rsidR="00AA00CB" w:rsidRPr="00C8505D" w:rsidRDefault="00AA00CB" w:rsidP="00C8505D">
                  <w:pPr>
                    <w:pStyle w:val="FigureCaptions"/>
                  </w:pPr>
                  <w:r w:rsidRPr="003A2B8D">
                    <w:rPr>
                      <w:b/>
                    </w:rPr>
                    <w:t>Figure 8H</w:t>
                  </w:r>
                  <w:r w:rsidRPr="00C8505D">
                    <w:t>.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3A2B8D">
              <w:rPr>
                <w:b/>
              </w:rPr>
              <w:t xml:space="preserve">Figure </w:t>
            </w:r>
            <w:r w:rsidR="00311ACF" w:rsidRPr="003A2B8D">
              <w:rPr>
                <w:b/>
              </w:rPr>
              <w:t>8</w:t>
            </w:r>
            <w:r w:rsidRPr="003A2B8D">
              <w:rPr>
                <w:b/>
              </w:rPr>
              <w:t>.</w:t>
            </w:r>
            <w:r w:rsidRPr="00C8505D">
              <w:t xml:space="preserve">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5" w:name="_Toc16452842"/>
      <w:bookmarkStart w:id="26" w:name="_Toc16513067"/>
      <w:r w:rsidRPr="00647466">
        <w:t>Model Performance</w:t>
      </w:r>
      <w:bookmarkEnd w:id="25"/>
      <w:bookmarkEnd w:id="26"/>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3A2B8D">
            <w:pPr>
              <w:pStyle w:val="FigureCaptions"/>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3A2B8D">
            <w:pPr>
              <w:pStyle w:val="FigureCaptions"/>
            </w:pPr>
            <w:r w:rsidRPr="001F74B1">
              <w:rPr>
                <w:b/>
              </w:rPr>
              <w:t xml:space="preserve">Figure </w:t>
            </w:r>
            <w:r w:rsidR="00AA00CB">
              <w:rPr>
                <w:b/>
              </w:rPr>
              <w:t>10</w:t>
            </w:r>
            <w:r w:rsidRPr="001F74B1">
              <w:rPr>
                <w:b/>
              </w:rPr>
              <w:t>.</w:t>
            </w:r>
            <w:r>
              <w:t xml:space="preserve"> </w:t>
            </w:r>
            <w:r w:rsidRPr="003A2B8D">
              <w:t>Boxplots</w:t>
            </w:r>
            <w:r>
              <w:t xml:space="preserve">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7" w:name="_Toc16452843"/>
      <w:bookmarkStart w:id="28" w:name="_Toc16513068"/>
      <w:r w:rsidRPr="003C66B2">
        <w:lastRenderedPageBreak/>
        <w:t>Model Limitations</w:t>
      </w:r>
      <w:bookmarkEnd w:id="27"/>
      <w:bookmarkEnd w:id="28"/>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9" w:name="_Toc16452844"/>
      <w:bookmarkStart w:id="30" w:name="_Toc16513069"/>
      <w:r>
        <w:t>Species Abundance and Distribution</w:t>
      </w:r>
      <w:bookmarkEnd w:id="29"/>
      <w:bookmarkEnd w:id="30"/>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1" w:name="_Toc16452845"/>
      <w:bookmarkStart w:id="32" w:name="_Toc16513070"/>
      <w:r>
        <w:lastRenderedPageBreak/>
        <w:t>A</w:t>
      </w:r>
      <w:r w:rsidR="00542397">
        <w:t>pplications</w:t>
      </w:r>
      <w:bookmarkEnd w:id="31"/>
      <w:bookmarkEnd w:id="32"/>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3" w:name="_Toc16452846"/>
      <w:bookmarkStart w:id="34" w:name="_Toc16513071"/>
      <w:r>
        <w:t>CONCLUSION</w:t>
      </w:r>
      <w:bookmarkEnd w:id="33"/>
      <w:bookmarkEnd w:id="34"/>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513072"/>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513073"/>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513074"/>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513075"/>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513076"/>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513077"/>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513078"/>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513079"/>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513080"/>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513081"/>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513082"/>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513083"/>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lastRenderedPageBreak/>
        <w:br w:type="page"/>
      </w:r>
    </w:p>
    <w:p w:rsidR="00264637" w:rsidRDefault="00264637" w:rsidP="00F75A6D">
      <w:pPr>
        <w:pStyle w:val="IOPH3"/>
      </w:pP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7164F1">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2EDE" w:rsidRDefault="00562EDE" w:rsidP="00927301">
      <w:pPr>
        <w:spacing w:after="0" w:line="240" w:lineRule="auto"/>
      </w:pPr>
      <w:r>
        <w:separator/>
      </w:r>
    </w:p>
  </w:endnote>
  <w:endnote w:type="continuationSeparator" w:id="0">
    <w:p w:rsidR="00562EDE" w:rsidRDefault="00562EDE"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EA4C75">
          <w:rPr>
            <w:noProof/>
            <w:sz w:val="14"/>
            <w:szCs w:val="14"/>
          </w:rPr>
          <w:t>25</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2EDE" w:rsidRDefault="00562EDE" w:rsidP="00927301">
      <w:pPr>
        <w:spacing w:after="0" w:line="240" w:lineRule="auto"/>
      </w:pPr>
      <w:r>
        <w:separator/>
      </w:r>
    </w:p>
  </w:footnote>
  <w:footnote w:type="continuationSeparator" w:id="0">
    <w:p w:rsidR="00562EDE" w:rsidRDefault="00562EDE"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4BD1"/>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2B8D"/>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21974"/>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2EDE"/>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164F1"/>
    <w:rsid w:val="00721619"/>
    <w:rsid w:val="0072298C"/>
    <w:rsid w:val="00724267"/>
    <w:rsid w:val="00726141"/>
    <w:rsid w:val="00727D6A"/>
    <w:rsid w:val="007444A0"/>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47EF"/>
    <w:rsid w:val="00AA72C3"/>
    <w:rsid w:val="00AB0EC7"/>
    <w:rsid w:val="00AB1103"/>
    <w:rsid w:val="00AC4927"/>
    <w:rsid w:val="00AC5DDC"/>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3D28A16-6BA8-4374-ACC2-26E26596C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541</TotalTime>
  <Pages>94</Pages>
  <Words>41312</Words>
  <Characters>235484</Characters>
  <Application>Microsoft Office Word</Application>
  <DocSecurity>0</DocSecurity>
  <Lines>1962</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32</cp:revision>
  <cp:lastPrinted>2019-08-13T02:34:00Z</cp:lastPrinted>
  <dcterms:created xsi:type="dcterms:W3CDTF">2019-08-12T00:40:00Z</dcterms:created>
  <dcterms:modified xsi:type="dcterms:W3CDTF">2019-08-13T02:52:00Z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